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2"/>
        <w:gridCol w:w="222"/>
      </w:tblGrid>
      <w:tr w:rsidR="001044A8" w:rsidRPr="00CB5184" w:rsidTr="00254427">
        <w:tc>
          <w:tcPr>
            <w:tcW w:w="5157" w:type="dxa"/>
          </w:tcPr>
          <w:p w:rsidR="009505BE" w:rsidRPr="009505BE" w:rsidRDefault="009505BE" w:rsidP="009505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05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</w:t>
            </w:r>
          </w:p>
          <w:p w:rsidR="009505BE" w:rsidRPr="009505BE" w:rsidRDefault="009505BE" w:rsidP="009505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05BE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625E59" wp14:editId="7ACA454F">
                  <wp:simplePos x="0" y="0"/>
                  <wp:positionH relativeFrom="column">
                    <wp:posOffset>3636010</wp:posOffset>
                  </wp:positionH>
                  <wp:positionV relativeFrom="paragraph">
                    <wp:posOffset>180340</wp:posOffset>
                  </wp:positionV>
                  <wp:extent cx="1854835" cy="13347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34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5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ДЕТСКИЙ САД №5 «СЕРПАНТИН»</w:t>
            </w:r>
          </w:p>
          <w:tbl>
            <w:tblPr>
              <w:tblpPr w:leftFromText="180" w:rightFromText="180" w:vertAnchor="text" w:horzAnchor="margin" w:tblpY="298"/>
              <w:tblW w:w="10437" w:type="dxa"/>
              <w:tblLook w:val="04A0" w:firstRow="1" w:lastRow="0" w:firstColumn="1" w:lastColumn="0" w:noHBand="0" w:noVBand="1"/>
            </w:tblPr>
            <w:tblGrid>
              <w:gridCol w:w="5251"/>
              <w:gridCol w:w="5186"/>
            </w:tblGrid>
            <w:tr w:rsidR="009505BE" w:rsidRPr="009505BE" w:rsidTr="009505BE">
              <w:trPr>
                <w:trHeight w:val="2212"/>
              </w:trPr>
              <w:tc>
                <w:tcPr>
                  <w:tcW w:w="5251" w:type="dxa"/>
                  <w:hideMark/>
                </w:tcPr>
                <w:p w:rsidR="009505BE" w:rsidRPr="009505BE" w:rsidRDefault="009505BE" w:rsidP="009505B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05BE">
                    <w:rPr>
                      <w:rFonts w:ascii="Times New Roman" w:hAnsi="Times New Roman"/>
                      <w:sz w:val="28"/>
                      <w:szCs w:val="28"/>
                    </w:rPr>
                    <w:t>РАССМОТРЕНО</w:t>
                  </w:r>
                </w:p>
                <w:p w:rsidR="009505BE" w:rsidRPr="009505BE" w:rsidRDefault="009505BE" w:rsidP="009505B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05B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заседания </w:t>
                  </w:r>
                </w:p>
                <w:p w:rsidR="009505BE" w:rsidRPr="009505BE" w:rsidRDefault="009505BE" w:rsidP="009505B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05BE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педагогического совета ДОУ</w:t>
                  </w:r>
                </w:p>
                <w:p w:rsidR="009505BE" w:rsidRPr="009505BE" w:rsidRDefault="009505BE" w:rsidP="009505BE">
                  <w:pPr>
                    <w:tabs>
                      <w:tab w:val="left" w:pos="4103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05BE">
                    <w:rPr>
                      <w:rFonts w:ascii="Times New Roman" w:hAnsi="Times New Roman"/>
                      <w:sz w:val="28"/>
                      <w:szCs w:val="28"/>
                    </w:rPr>
                    <w:t>от «31» августа 2015 № 1</w:t>
                  </w:r>
                </w:p>
              </w:tc>
              <w:tc>
                <w:tcPr>
                  <w:tcW w:w="5186" w:type="dxa"/>
                </w:tcPr>
                <w:p w:rsidR="009505BE" w:rsidRPr="009505BE" w:rsidRDefault="009505BE" w:rsidP="009505BE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05BE"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9505BE" w:rsidRPr="009505BE" w:rsidRDefault="009505BE" w:rsidP="009505BE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05BE" w:rsidRPr="009505BE" w:rsidRDefault="009505BE" w:rsidP="009505BE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05B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Н.В. Новиковой приказом  заведующей ДОУ</w:t>
                  </w:r>
                </w:p>
                <w:p w:rsidR="009505BE" w:rsidRPr="009505BE" w:rsidRDefault="009505BE" w:rsidP="009505BE">
                  <w:pPr>
                    <w:tabs>
                      <w:tab w:val="left" w:pos="3247"/>
                    </w:tabs>
                    <w:spacing w:after="0" w:line="240" w:lineRule="auto"/>
                    <w:ind w:left="7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05BE">
                    <w:rPr>
                      <w:rFonts w:ascii="Times New Roman" w:hAnsi="Times New Roman"/>
                      <w:sz w:val="28"/>
                      <w:szCs w:val="28"/>
                    </w:rPr>
                    <w:t>от  «01» сентября 2015  № 4</w:t>
                  </w:r>
                </w:p>
              </w:tc>
            </w:tr>
          </w:tbl>
          <w:p w:rsidR="001044A8" w:rsidRPr="00CB5184" w:rsidRDefault="001044A8" w:rsidP="0025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044A8" w:rsidRPr="00CB5184" w:rsidRDefault="001044A8" w:rsidP="0025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4A8" w:rsidRDefault="001044A8" w:rsidP="001044A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4A8" w:rsidRPr="00F26AD0" w:rsidRDefault="001044A8" w:rsidP="001044A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1044A8" w:rsidRPr="00F26AD0" w:rsidRDefault="001044A8" w:rsidP="001044A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работе музыкального зала</w:t>
      </w:r>
    </w:p>
    <w:p w:rsidR="009505BE" w:rsidRDefault="009505BE" w:rsidP="001044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4A8" w:rsidRPr="001044A8" w:rsidRDefault="001044A8" w:rsidP="001044A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26A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1044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1044A8" w:rsidRPr="001044A8" w:rsidRDefault="001044A8" w:rsidP="001044A8">
      <w:pPr>
        <w:pStyle w:val="a5"/>
        <w:jc w:val="both"/>
        <w:rPr>
          <w:rFonts w:ascii="Times New Roman" w:hAnsi="Times New Roman"/>
          <w:spacing w:val="-15"/>
          <w:sz w:val="26"/>
          <w:szCs w:val="26"/>
        </w:rPr>
      </w:pPr>
      <w:r w:rsidRPr="001044A8">
        <w:rPr>
          <w:rFonts w:ascii="Times New Roman" w:hAnsi="Times New Roman"/>
          <w:sz w:val="26"/>
          <w:szCs w:val="26"/>
        </w:rPr>
        <w:t>1.1. Настоящее Положение направлено на реализацию Закона Российской Федерации «Об Образовании"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044A8">
        <w:rPr>
          <w:rFonts w:ascii="Times New Roman" w:hAnsi="Times New Roman"/>
          <w:sz w:val="26"/>
          <w:szCs w:val="26"/>
        </w:rPr>
        <w:t>Положений Конвенции о правах ребенка, Федерального закона «Об основных гарантиях прав ребенка в Российской Федерации».</w:t>
      </w:r>
    </w:p>
    <w:p w:rsidR="001044A8" w:rsidRPr="001044A8" w:rsidRDefault="001044A8" w:rsidP="0010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1.2. Настоящее положение регулирует деятельность работы музыкального зала в Учреждении</w:t>
      </w:r>
    </w:p>
    <w:p w:rsidR="001044A8" w:rsidRPr="001044A8" w:rsidRDefault="001044A8" w:rsidP="0010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В музыкальном зале осуществляются следующие функции:</w:t>
      </w:r>
    </w:p>
    <w:p w:rsidR="001044A8" w:rsidRPr="001044A8" w:rsidRDefault="001044A8" w:rsidP="001044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Развитие и обогащение музыкальной сферы ребёнка от 2-х до 7-ми лет.</w:t>
      </w:r>
    </w:p>
    <w:p w:rsidR="001044A8" w:rsidRPr="001044A8" w:rsidRDefault="001044A8" w:rsidP="001044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Выявление творческих способностей детей и их развития.</w:t>
      </w:r>
    </w:p>
    <w:p w:rsidR="001044A8" w:rsidRPr="001044A8" w:rsidRDefault="001044A8" w:rsidP="001044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Осуществление индивидуальной работы с одарёнными детьми и детьми, имеющими проблемы в развитии.</w:t>
      </w:r>
    </w:p>
    <w:p w:rsidR="001044A8" w:rsidRPr="001044A8" w:rsidRDefault="001044A8" w:rsidP="001044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Знакомство детей со средствами образной выразительности в исполнительской деятельности.</w:t>
      </w:r>
    </w:p>
    <w:p w:rsidR="001044A8" w:rsidRPr="001044A8" w:rsidRDefault="001044A8" w:rsidP="001044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Формируется эстетический вкус с использованием различных видов и форм организации музыкальной деятельности.</w:t>
      </w:r>
    </w:p>
    <w:p w:rsidR="001044A8" w:rsidRPr="001044A8" w:rsidRDefault="001044A8" w:rsidP="001044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Координирует работу воспитателей ДОУ и родителей (лиц, их заменяющих) по вопросам музыкального воспитания детей, определяет направлении их участия в развитии музыкальных способностей с учётом их индивидуальных и возрастных особенностей воспитанников, их творческих способностей.</w:t>
      </w:r>
      <w:proofErr w:type="gramEnd"/>
    </w:p>
    <w:p w:rsidR="001044A8" w:rsidRPr="001044A8" w:rsidRDefault="001044A8" w:rsidP="001044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Определяет содержание музыкальных занятий с учётом возраста, подготовленности, индивидуальных и психофизических особенностей, интересов воспитанников, используя современные способы, формы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1044A8" w:rsidRPr="001044A8" w:rsidRDefault="001044A8" w:rsidP="001044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Участие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пения, хороводы, танцы, показ кукольного и теневого театра и иные мероприятия), спортивных мероприятий с воспитанниками, обеспечивает музыкальное сопровождение.</w:t>
      </w:r>
    </w:p>
    <w:p w:rsidR="001044A8" w:rsidRPr="001044A8" w:rsidRDefault="001044A8" w:rsidP="001044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Консультирует родителей (лиц их заменяющих) и воспитателей по вопросам подготовки к их участию в массовых мероприятиях.</w:t>
      </w:r>
    </w:p>
    <w:p w:rsidR="001044A8" w:rsidRPr="001044A8" w:rsidRDefault="001044A8" w:rsidP="001044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Обеспечивает соблюдение охраны жизни и здоровья воспитанников во время образовательного процесса.</w:t>
      </w:r>
    </w:p>
    <w:p w:rsidR="001044A8" w:rsidRPr="001044A8" w:rsidRDefault="001044A8" w:rsidP="001044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Участие в работе Педагогического совета, других формах методической работы в проведении родительских собраний, оздоровительных, воспитательных и других мероприятий, предусмотренных образовательной программой.</w:t>
      </w:r>
    </w:p>
    <w:p w:rsidR="001044A8" w:rsidRPr="001044A8" w:rsidRDefault="001044A8" w:rsidP="001044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2. Основные задачи музыкальной деятельности в Учреждении</w:t>
      </w:r>
    </w:p>
    <w:p w:rsidR="001044A8" w:rsidRPr="001044A8" w:rsidRDefault="001044A8" w:rsidP="0010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2.1. Воспитывать эмоциональное и осознанное отношение к музыке: умение услышать и сопереживать различное эмоциональное состояние, переданное в музыке.</w:t>
      </w:r>
    </w:p>
    <w:p w:rsidR="001044A8" w:rsidRPr="001044A8" w:rsidRDefault="001044A8" w:rsidP="0010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2.2. Через музыку воспитывать устойчивый интерес к другим видам искусства: умение сравнивать, сопоставлять различное эмоционально-образное содержание изобразительного искусства с характером музыки; искать возможность самостоятельно через пластику, интонацию, танец передавать это эмоциональное состояние, а затем отображать его в своей художественно-практической деятельности (например, рисунок, танцевальная или ритмическая импровизация).</w:t>
      </w:r>
    </w:p>
    <w:p w:rsidR="001044A8" w:rsidRPr="001044A8" w:rsidRDefault="001044A8" w:rsidP="0010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2.3. Способствовать установлению гармонии с природой посредством музыкального искусства; приблизить к природе, уметь понять её, глубоко чувствовать и искренне сопереживать.</w:t>
      </w:r>
    </w:p>
    <w:p w:rsidR="001044A8" w:rsidRPr="001044A8" w:rsidRDefault="001044A8" w:rsidP="0010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2.4. Развивать творческие возможности детей; способствовать на основе эмоционально-образного восприятия окружающего мира, используя свой музыкальный опыт через интонацию, танец, рисунок, передавать это в результатах своего творчества; уметь выразить своё «Я» в творческих этюдах.</w:t>
      </w:r>
    </w:p>
    <w:p w:rsidR="001044A8" w:rsidRPr="001044A8" w:rsidRDefault="001044A8" w:rsidP="0010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2.5. Формировать в детях такие качества, как самостоятельность, инициативность, творческая активность; снять напряжённость, скованность и зажатость ребёнка; добиваться, чтобы поведение ребёнка принимало характер открытости, естественности.</w:t>
      </w:r>
    </w:p>
    <w:p w:rsidR="001044A8" w:rsidRPr="001044A8" w:rsidRDefault="001044A8" w:rsidP="0010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2.6. С целью поведения детей к целостному осмысленному восприятию конкретных явлений, событий, гаммы чу</w:t>
      </w:r>
      <w:proofErr w:type="gramStart"/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вств вс</w:t>
      </w:r>
      <w:proofErr w:type="gramEnd"/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е виды художественной деятельности сблизить, установить творческое взаимодействие музыкальной деятельности с другими видами художественной деятельности (художественно-речевой, театрально-игровой, с художественным трудом, с различной изобразительной деятельностью).</w:t>
      </w:r>
    </w:p>
    <w:p w:rsidR="001044A8" w:rsidRPr="001044A8" w:rsidRDefault="001044A8" w:rsidP="0010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2.7. Средствами музыкального искусства, различными видами и формами музыкальной деятельности активизировать у детей психические процессы.</w:t>
      </w:r>
    </w:p>
    <w:p w:rsidR="001044A8" w:rsidRPr="001044A8" w:rsidRDefault="001044A8" w:rsidP="00104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Организация и формы музыкальной деятельности музыкального зала.</w:t>
      </w:r>
    </w:p>
    <w:p w:rsidR="001044A8" w:rsidRPr="001044A8" w:rsidRDefault="001044A8" w:rsidP="001044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Содержание и структура музыкальных занятий.</w:t>
      </w:r>
    </w:p>
    <w:p w:rsidR="001044A8" w:rsidRPr="001044A8" w:rsidRDefault="001044A8" w:rsidP="001044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Планирование и учёт музыкальных занятий (расписание музыкальных занятий, циклограмма работы в музыкальном зале).</w:t>
      </w:r>
    </w:p>
    <w:p w:rsidR="001044A8" w:rsidRPr="001044A8" w:rsidRDefault="001044A8" w:rsidP="00104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Проведение праздничных утренников.</w:t>
      </w:r>
    </w:p>
    <w:p w:rsidR="001044A8" w:rsidRPr="001044A8" w:rsidRDefault="001044A8" w:rsidP="00104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Музыка и развлечения.</w:t>
      </w:r>
    </w:p>
    <w:p w:rsidR="001044A8" w:rsidRPr="001044A8" w:rsidRDefault="001044A8" w:rsidP="00104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Тематические вечера.</w:t>
      </w:r>
    </w:p>
    <w:p w:rsidR="001044A8" w:rsidRPr="001044A8" w:rsidRDefault="001044A8" w:rsidP="00104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Индивидуальные занятия на музыкальных инструментах, индивидуальное пение, театр.</w:t>
      </w:r>
    </w:p>
    <w:p w:rsidR="001044A8" w:rsidRPr="001044A8" w:rsidRDefault="001044A8" w:rsidP="00104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b/>
          <w:sz w:val="26"/>
          <w:szCs w:val="26"/>
          <w:lang w:eastAsia="ru-RU"/>
        </w:rPr>
        <w:t>4. Руководство музыкальным залом.</w:t>
      </w:r>
    </w:p>
    <w:p w:rsidR="001044A8" w:rsidRPr="001044A8" w:rsidRDefault="001044A8" w:rsidP="001044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 xml:space="preserve">4.1. Общее руководство музыкальным залом осуществляет </w:t>
      </w:r>
      <w:proofErr w:type="gramStart"/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чреждения</w:t>
      </w:r>
      <w:proofErr w:type="gramEnd"/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044A8" w:rsidRPr="001044A8" w:rsidRDefault="001044A8" w:rsidP="001044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4.2. Заведующий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беспечивает создание условий для проведения музыкального развития детей.</w:t>
      </w:r>
    </w:p>
    <w:p w:rsidR="001044A8" w:rsidRPr="001044A8" w:rsidRDefault="001044A8" w:rsidP="001044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4.3. Музыкальный руководитель:</w:t>
      </w:r>
    </w:p>
    <w:p w:rsidR="001044A8" w:rsidRPr="001044A8" w:rsidRDefault="001044A8" w:rsidP="001044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Проводит регулярно музыкальные и индивидуальные занятия с детьми.</w:t>
      </w:r>
    </w:p>
    <w:p w:rsidR="001044A8" w:rsidRPr="001044A8" w:rsidRDefault="001044A8" w:rsidP="001044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Осуществляет взаимодействие с педагогами по вопросам музыкально-творческого развития.</w:t>
      </w:r>
    </w:p>
    <w:p w:rsidR="001044A8" w:rsidRPr="001044A8" w:rsidRDefault="001044A8" w:rsidP="001044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44A8">
        <w:rPr>
          <w:rFonts w:ascii="Times New Roman" w:eastAsia="Times New Roman" w:hAnsi="Times New Roman"/>
          <w:sz w:val="26"/>
          <w:szCs w:val="26"/>
          <w:lang w:eastAsia="ru-RU"/>
        </w:rPr>
        <w:t>Музыкальный руководитель участвует в работе методического объединения города.</w:t>
      </w:r>
    </w:p>
    <w:p w:rsidR="001044A8" w:rsidRPr="001044A8" w:rsidRDefault="001044A8">
      <w:pPr>
        <w:rPr>
          <w:sz w:val="26"/>
          <w:szCs w:val="26"/>
        </w:rPr>
      </w:pPr>
    </w:p>
    <w:sectPr w:rsidR="001044A8" w:rsidRPr="001044A8" w:rsidSect="00E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EB5"/>
    <w:multiLevelType w:val="multilevel"/>
    <w:tmpl w:val="3FA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85C22"/>
    <w:multiLevelType w:val="multilevel"/>
    <w:tmpl w:val="85E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31C56"/>
    <w:multiLevelType w:val="hybridMultilevel"/>
    <w:tmpl w:val="70F6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8"/>
    <w:rsid w:val="001044A8"/>
    <w:rsid w:val="00556EE4"/>
    <w:rsid w:val="009505BE"/>
    <w:rsid w:val="00B77D16"/>
    <w:rsid w:val="00CC010C"/>
    <w:rsid w:val="00E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44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4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10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4A8"/>
    <w:pPr>
      <w:ind w:left="720"/>
      <w:contextualSpacing/>
    </w:pPr>
  </w:style>
  <w:style w:type="paragraph" w:styleId="a5">
    <w:name w:val="No Spacing"/>
    <w:uiPriority w:val="1"/>
    <w:qFormat/>
    <w:rsid w:val="001044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44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4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10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4A8"/>
    <w:pPr>
      <w:ind w:left="720"/>
      <w:contextualSpacing/>
    </w:pPr>
  </w:style>
  <w:style w:type="paragraph" w:styleId="a5">
    <w:name w:val="No Spacing"/>
    <w:uiPriority w:val="1"/>
    <w:qFormat/>
    <w:rsid w:val="001044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Serpantin</cp:lastModifiedBy>
  <cp:revision>2</cp:revision>
  <dcterms:created xsi:type="dcterms:W3CDTF">2015-11-13T23:46:00Z</dcterms:created>
  <dcterms:modified xsi:type="dcterms:W3CDTF">2015-11-13T23:46:00Z</dcterms:modified>
</cp:coreProperties>
</file>