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Как защититься от гриппа</w:t>
      </w: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и </w:t>
      </w:r>
      <w:proofErr w:type="spellStart"/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орви</w:t>
      </w:r>
      <w:proofErr w:type="spellEnd"/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?</w:t>
      </w: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Памятка.</w:t>
      </w:r>
      <w:bookmarkStart w:id="0" w:name="_GoBack"/>
      <w:bookmarkEnd w:id="0"/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Наступила весна, частая смена температур, ночью минус 10-15, днем минус 2-3, плюс 1.</w:t>
      </w: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Граждане стали чаще болеть респираторными заболеваниями и СМИ объявили, что в Россию пришел грипп. Детские сады, школы и больницы закрываются на карантин. Вирус гриппа легко передается от человека к человеку и вызывает респираторные заболевания разной степени тяжести. Тяжесть заболевания зависит от целого ряда факторов, в том числе от общего состояния организма и возраста. Чаще всего подвержены заболеванию пожилые люди</w:t>
      </w: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и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маленькие дети</w:t>
      </w: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.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</w:t>
      </w:r>
    </w:p>
    <w:p w:rsidR="00FA784B" w:rsidRPr="00FA784B" w:rsidRDefault="00FA784B" w:rsidP="00EF2FAA">
      <w:pPr>
        <w:tabs>
          <w:tab w:val="left" w:pos="1230"/>
        </w:tabs>
        <w:rPr>
          <w:rFonts w:ascii="Tahoma" w:hAnsi="Tahoma" w:cs="Tahoma"/>
          <w:color w:val="FF0000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t xml:space="preserve">Правило № 1. Мойте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Часто мойте руки с мылом. Гигиена рук — это важная мера профилактики распространения гриппа. Мытье рук с мылом удаляет и уничтожает микробы. Если нет возможности помыть руки с мылом, пользуйтесь спиртсодержащими или дезинфицирующими салфетками, спреями. Чистите и дезинфицируйте поверхности, используя бытовые моющие средства. Чистка и регулярная дезинфекция поверхностей (столов, дверных ручек, стульев и др.) удаляет и уничтожает вирус.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t>Правило № 2. Соблюдайте расстояние и этикет</w:t>
      </w: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t>.</w:t>
      </w: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t xml:space="preserve">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Избегайте близкого контакта с больными людьми. Вирус легко передается от больного человека к </w:t>
      </w:r>
      <w:proofErr w:type="gramStart"/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здоровому</w:t>
      </w:r>
      <w:proofErr w:type="gramEnd"/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воздушно-капельным путем (при чихании, кашле), поэтому необходимо соблюдать расстояние не менее 1 метра от больных. Избегайте поездок в общественном транспорте и многолюдных мест. Не трогайте руками глаза, нос или рот. Вирус гриппа распространяется этими путями, проникая в организм через слизистые оболочки. Не сплевывайте в общественных местах. Надевайте маску перед посещением помещений с большим скоплением людей, менять маску следует через каждые 2 часа. Также используйте другие подручные средства защиты, чтобы уменьшить риск заболевания.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t xml:space="preserve">Правило № 3. Ведите здоровый образ жизни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Здоровый образ жизни повышает сопротивляемость организма к инфекционным заболеваниям. Соблюдайте здоровый режим, включая полноценный сон, физическую активность. Потребляйте пищевые продукты, богатые белками, минеральными веществами, фитонцидами (лук, чеснок), витаминами, в том числе витамином</w:t>
      </w:r>
      <w:proofErr w:type="gramStart"/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С</w:t>
      </w:r>
      <w:proofErr w:type="gramEnd"/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(черная смородина, лимон, шиповник, цитрусовые и др.). </w:t>
      </w:r>
    </w:p>
    <w:p w:rsidR="00FA784B" w:rsidRPr="00FA784B" w:rsidRDefault="00FA784B" w:rsidP="00EF2FAA">
      <w:pPr>
        <w:tabs>
          <w:tab w:val="left" w:pos="1230"/>
        </w:tabs>
        <w:rPr>
          <w:rFonts w:ascii="Tahoma" w:hAnsi="Tahoma" w:cs="Tahoma"/>
          <w:color w:val="FF0000"/>
          <w:sz w:val="27"/>
          <w:szCs w:val="27"/>
          <w:shd w:val="clear" w:color="auto" w:fill="F6F6F6"/>
        </w:rPr>
      </w:pPr>
      <w:r w:rsidRPr="00FA784B">
        <w:rPr>
          <w:rFonts w:ascii="Tahoma" w:hAnsi="Tahoma" w:cs="Tahoma"/>
          <w:color w:val="FF0000"/>
          <w:sz w:val="27"/>
          <w:szCs w:val="27"/>
          <w:shd w:val="clear" w:color="auto" w:fill="F6F6F6"/>
        </w:rPr>
        <w:lastRenderedPageBreak/>
        <w:t xml:space="preserve"> Самые распространённые симптомы гриппа: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высокая температура тела в 97% случаев, 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кашель в 94%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насморк в 59%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боль в горле в 50%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головная боль в 47%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учащенное дыхание в 41%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боли в мышцах в 35% случаев,</w:t>
      </w:r>
    </w:p>
    <w:p w:rsidR="00FA784B" w:rsidRDefault="00FA784B" w:rsidP="00EF2FAA">
      <w:pPr>
        <w:tabs>
          <w:tab w:val="left" w:pos="1230"/>
        </w:tabs>
        <w:rPr>
          <w:rFonts w:ascii="Tahoma" w:hAnsi="Tahoma" w:cs="Tahoma"/>
          <w:color w:val="474747"/>
          <w:sz w:val="27"/>
          <w:szCs w:val="27"/>
          <w:shd w:val="clear" w:color="auto" w:fill="F6F6F6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6F6F6"/>
        </w:rPr>
        <w:t>-</w:t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конъюнктивит в 9% случаев.</w:t>
      </w:r>
    </w:p>
    <w:p w:rsidR="00EF2FAA" w:rsidRDefault="00FA784B" w:rsidP="00EF2FAA">
      <w:pPr>
        <w:tabs>
          <w:tab w:val="left" w:pos="1230"/>
        </w:tabs>
        <w:rPr>
          <w:rFonts w:ascii="Times New Roman" w:hAnsi="Times New Roman" w:cs="Times New Roman"/>
          <w:sz w:val="76"/>
          <w:szCs w:val="76"/>
        </w:rPr>
      </w:pP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 xml:space="preserve"> В некоторых случаях могут наблюдаться симптомы желудочно-кишечных расстройств, которые не характерны для сезонного гриппа: тошнота, рвота (18%), диарея (12%).</w:t>
      </w:r>
      <w:r w:rsidRPr="00FA784B">
        <w:rPr>
          <w:rFonts w:ascii="Tahoma" w:hAnsi="Tahoma" w:cs="Tahoma"/>
          <w:color w:val="474747"/>
          <w:sz w:val="27"/>
          <w:szCs w:val="27"/>
        </w:rPr>
        <w:br/>
      </w:r>
      <w:r w:rsidRPr="00FA784B">
        <w:rPr>
          <w:rFonts w:ascii="Tahoma" w:hAnsi="Tahoma" w:cs="Tahoma"/>
          <w:color w:val="474747"/>
          <w:sz w:val="27"/>
          <w:szCs w:val="27"/>
        </w:rPr>
        <w:br/>
      </w:r>
      <w:r w:rsidRPr="00FA784B">
        <w:rPr>
          <w:rFonts w:ascii="Tahoma" w:hAnsi="Tahoma" w:cs="Tahoma"/>
          <w:color w:val="474747"/>
          <w:sz w:val="27"/>
          <w:szCs w:val="27"/>
          <w:shd w:val="clear" w:color="auto" w:fill="F6F6F6"/>
        </w:rPr>
        <w:t>Источник: http://olgasofronova.ru/kak-zashhititsya-ot-grippa-pamyatka-rospotrednadzora.html</w:t>
      </w:r>
    </w:p>
    <w:p w:rsidR="00EF2FAA" w:rsidRDefault="00EF2FAA" w:rsidP="00EF2FAA">
      <w:pPr>
        <w:tabs>
          <w:tab w:val="left" w:pos="1230"/>
        </w:tabs>
        <w:rPr>
          <w:rFonts w:ascii="Times New Roman" w:hAnsi="Times New Roman" w:cs="Times New Roman"/>
          <w:sz w:val="76"/>
          <w:szCs w:val="76"/>
        </w:rPr>
      </w:pPr>
    </w:p>
    <w:p w:rsidR="00EF2FAA" w:rsidRDefault="00EF2FAA" w:rsidP="00EF2FAA">
      <w:pPr>
        <w:rPr>
          <w:rFonts w:ascii="Times New Roman" w:hAnsi="Times New Roman" w:cs="Times New Roman"/>
          <w:sz w:val="76"/>
          <w:szCs w:val="76"/>
        </w:rPr>
      </w:pPr>
    </w:p>
    <w:p w:rsidR="00EF2FAA" w:rsidRPr="00EF2FAA" w:rsidRDefault="00EF2FAA" w:rsidP="00EF2FAA">
      <w:pPr>
        <w:ind w:firstLine="708"/>
        <w:rPr>
          <w:rFonts w:ascii="Times New Roman" w:hAnsi="Times New Roman" w:cs="Times New Roman"/>
          <w:sz w:val="76"/>
          <w:szCs w:val="76"/>
        </w:rPr>
      </w:pPr>
    </w:p>
    <w:sectPr w:rsidR="00EF2FAA" w:rsidRPr="00EF2FAA" w:rsidSect="001E29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2E"/>
    <w:rsid w:val="001E292E"/>
    <w:rsid w:val="004717AE"/>
    <w:rsid w:val="00EF2FAA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Serpantin</cp:lastModifiedBy>
  <cp:revision>2</cp:revision>
  <cp:lastPrinted>2016-02-16T12:21:00Z</cp:lastPrinted>
  <dcterms:created xsi:type="dcterms:W3CDTF">2018-04-02T15:27:00Z</dcterms:created>
  <dcterms:modified xsi:type="dcterms:W3CDTF">2018-04-02T15:27:00Z</dcterms:modified>
</cp:coreProperties>
</file>