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D9" w:rsidRDefault="006D1BD9" w:rsidP="00375BFD">
      <w:pPr>
        <w:spacing w:after="0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</w:p>
    <w:p w:rsidR="00CE51DF" w:rsidRDefault="00CE51DF" w:rsidP="00375BFD">
      <w:pPr>
        <w:spacing w:after="0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bookmarkStart w:id="0" w:name="_GoBack"/>
      <w:bookmarkEnd w:id="0"/>
      <w:r w:rsidRPr="00CE51DF">
        <w:rPr>
          <w:rFonts w:ascii="Monotype Corsiva" w:hAnsi="Monotype Corsiva" w:cs="Times New Roman"/>
          <w:b/>
          <w:i/>
          <w:sz w:val="32"/>
          <w:szCs w:val="32"/>
        </w:rPr>
        <w:t>Групповая консультация для родителей</w:t>
      </w:r>
    </w:p>
    <w:p w:rsidR="00E11AC4" w:rsidRPr="00CE51DF" w:rsidRDefault="00E11AC4" w:rsidP="00375BFD">
      <w:pPr>
        <w:spacing w:after="0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r>
        <w:rPr>
          <w:rFonts w:ascii="Monotype Corsiva" w:hAnsi="Monotype Corsiva" w:cs="Times New Roman"/>
          <w:b/>
          <w:i/>
          <w:sz w:val="32"/>
          <w:szCs w:val="32"/>
        </w:rPr>
        <w:t>«Растëм вместе»</w:t>
      </w:r>
    </w:p>
    <w:p w:rsidR="009F7D6B" w:rsidRDefault="00E11AC4" w:rsidP="00375BFD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(п</w:t>
      </w:r>
      <w:r w:rsidR="00CE51DF" w:rsidRPr="00CE51DF">
        <w:rPr>
          <w:rFonts w:ascii="Monotype Corsiva" w:hAnsi="Monotype Corsiva" w:cs="Times New Roman"/>
          <w:b/>
          <w:sz w:val="32"/>
          <w:szCs w:val="32"/>
        </w:rPr>
        <w:t>сихолого-педагогические условия</w:t>
      </w:r>
      <w:r w:rsidR="009F7D6B" w:rsidRPr="00CE51DF">
        <w:rPr>
          <w:rFonts w:ascii="Monotype Corsiva" w:hAnsi="Monotype Corsiva" w:cs="Times New Roman"/>
          <w:b/>
          <w:sz w:val="32"/>
          <w:szCs w:val="32"/>
        </w:rPr>
        <w:t xml:space="preserve"> ра</w:t>
      </w:r>
      <w:r>
        <w:rPr>
          <w:rFonts w:ascii="Monotype Corsiva" w:hAnsi="Monotype Corsiva" w:cs="Times New Roman"/>
          <w:b/>
          <w:sz w:val="32"/>
          <w:szCs w:val="32"/>
        </w:rPr>
        <w:t>звития ребенка раннего возраста)</w:t>
      </w:r>
    </w:p>
    <w:p w:rsidR="00467BD8" w:rsidRDefault="00467BD8" w:rsidP="00467BD8">
      <w:pPr>
        <w:spacing w:after="0"/>
        <w:jc w:val="right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Подготовили:</w:t>
      </w:r>
    </w:p>
    <w:p w:rsidR="00467BD8" w:rsidRDefault="00467BD8" w:rsidP="00467BD8">
      <w:pPr>
        <w:spacing w:after="0"/>
        <w:jc w:val="right"/>
        <w:rPr>
          <w:rFonts w:ascii="Monotype Corsiva" w:hAnsi="Monotype Corsiva" w:cs="Times New Roman"/>
          <w:b/>
          <w:sz w:val="32"/>
          <w:szCs w:val="32"/>
        </w:rPr>
      </w:pPr>
      <w:proofErr w:type="spellStart"/>
      <w:r>
        <w:rPr>
          <w:rFonts w:ascii="Monotype Corsiva" w:hAnsi="Monotype Corsiva" w:cs="Times New Roman"/>
          <w:b/>
          <w:sz w:val="32"/>
          <w:szCs w:val="32"/>
        </w:rPr>
        <w:t>Чубукова</w:t>
      </w:r>
      <w:proofErr w:type="spellEnd"/>
      <w:r>
        <w:rPr>
          <w:rFonts w:ascii="Monotype Corsiva" w:hAnsi="Monotype Corsiva" w:cs="Times New Roman"/>
          <w:b/>
          <w:sz w:val="32"/>
          <w:szCs w:val="32"/>
        </w:rPr>
        <w:t xml:space="preserve"> Р.А (педагог-психолог)</w:t>
      </w:r>
    </w:p>
    <w:p w:rsidR="00467BD8" w:rsidRDefault="00467BD8" w:rsidP="00467BD8">
      <w:pPr>
        <w:spacing w:after="0"/>
        <w:jc w:val="right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Извекова Е.В (воспитатель)</w:t>
      </w:r>
    </w:p>
    <w:p w:rsidR="00CE51DF" w:rsidRPr="00CE51DF" w:rsidRDefault="00CE51DF" w:rsidP="00375BFD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F7D6B" w:rsidRDefault="009F7D6B" w:rsidP="00E11AC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11AC4">
        <w:rPr>
          <w:rFonts w:ascii="Times New Roman" w:hAnsi="Times New Roman" w:cs="Times New Roman"/>
          <w:b/>
          <w:sz w:val="28"/>
          <w:szCs w:val="28"/>
        </w:rPr>
        <w:t>Цель:</w:t>
      </w:r>
      <w:r w:rsidRPr="00CE51DF">
        <w:rPr>
          <w:rFonts w:ascii="Times New Roman" w:hAnsi="Times New Roman" w:cs="Times New Roman"/>
          <w:sz w:val="28"/>
          <w:szCs w:val="28"/>
        </w:rPr>
        <w:t xml:space="preserve"> повышение ком</w:t>
      </w:r>
      <w:r w:rsidR="00E11AC4">
        <w:rPr>
          <w:rFonts w:ascii="Times New Roman" w:hAnsi="Times New Roman" w:cs="Times New Roman"/>
          <w:sz w:val="28"/>
          <w:szCs w:val="28"/>
        </w:rPr>
        <w:t>петентности родителей в вопросах создания психолого-педагогических условий для развития ребенка раннего возраста.</w:t>
      </w:r>
    </w:p>
    <w:p w:rsidR="00E11AC4" w:rsidRPr="00CE51DF" w:rsidRDefault="00E11AC4" w:rsidP="00E11AC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11AC4" w:rsidRPr="00E11AC4" w:rsidRDefault="00E11AC4" w:rsidP="00E11AC4">
      <w:pPr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E11AC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F7D6B" w:rsidRPr="00E11AC4" w:rsidRDefault="009F7D6B" w:rsidP="0065326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11AC4">
        <w:rPr>
          <w:rFonts w:ascii="Times New Roman" w:hAnsi="Times New Roman" w:cs="Times New Roman"/>
          <w:sz w:val="28"/>
          <w:szCs w:val="28"/>
        </w:rPr>
        <w:t>1.</w:t>
      </w:r>
      <w:r w:rsidR="00E11AC4">
        <w:rPr>
          <w:rFonts w:ascii="Times New Roman" w:hAnsi="Times New Roman" w:cs="Times New Roman"/>
          <w:sz w:val="28"/>
          <w:szCs w:val="28"/>
        </w:rPr>
        <w:t>индивидуальная беседа</w:t>
      </w:r>
      <w:r w:rsidRPr="00E11AC4">
        <w:rPr>
          <w:rFonts w:ascii="Times New Roman" w:hAnsi="Times New Roman" w:cs="Times New Roman"/>
          <w:sz w:val="28"/>
          <w:szCs w:val="28"/>
        </w:rPr>
        <w:t xml:space="preserve"> (</w:t>
      </w:r>
      <w:r w:rsidR="00E11AC4">
        <w:rPr>
          <w:rFonts w:ascii="Times New Roman" w:hAnsi="Times New Roman" w:cs="Times New Roman"/>
          <w:sz w:val="28"/>
          <w:szCs w:val="28"/>
        </w:rPr>
        <w:t xml:space="preserve">индивидуальные беседы воспитателя с родителями детей, посещающих группу, с целью расширения представлений о индивидуальных особенностях развития ребенка и </w:t>
      </w:r>
      <w:r w:rsidR="00957C43">
        <w:rPr>
          <w:rFonts w:ascii="Times New Roman" w:hAnsi="Times New Roman" w:cs="Times New Roman"/>
          <w:sz w:val="28"/>
          <w:szCs w:val="28"/>
        </w:rPr>
        <w:t xml:space="preserve">психолого-педагогических </w:t>
      </w:r>
      <w:r w:rsidR="00E11AC4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957C43">
        <w:rPr>
          <w:rFonts w:ascii="Times New Roman" w:hAnsi="Times New Roman" w:cs="Times New Roman"/>
          <w:sz w:val="28"/>
          <w:szCs w:val="28"/>
        </w:rPr>
        <w:t>семьи воспитанника);</w:t>
      </w:r>
    </w:p>
    <w:p w:rsidR="009F7D6B" w:rsidRPr="00E11AC4" w:rsidRDefault="009F7D6B" w:rsidP="0065326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11AC4">
        <w:rPr>
          <w:rFonts w:ascii="Times New Roman" w:hAnsi="Times New Roman" w:cs="Times New Roman"/>
          <w:sz w:val="28"/>
          <w:szCs w:val="28"/>
        </w:rPr>
        <w:t>2.</w:t>
      </w:r>
      <w:r w:rsidR="00957C43">
        <w:rPr>
          <w:rFonts w:ascii="Times New Roman" w:hAnsi="Times New Roman" w:cs="Times New Roman"/>
          <w:sz w:val="28"/>
          <w:szCs w:val="28"/>
        </w:rPr>
        <w:t>н</w:t>
      </w:r>
      <w:r w:rsidR="007B48B4" w:rsidRPr="00E11AC4">
        <w:rPr>
          <w:rFonts w:ascii="Times New Roman" w:hAnsi="Times New Roman" w:cs="Times New Roman"/>
          <w:sz w:val="28"/>
          <w:szCs w:val="28"/>
        </w:rPr>
        <w:t>аблюдение (наблюдение воспитателями группы</w:t>
      </w:r>
      <w:r w:rsidR="00957C43">
        <w:rPr>
          <w:rFonts w:ascii="Times New Roman" w:hAnsi="Times New Roman" w:cs="Times New Roman"/>
          <w:sz w:val="28"/>
          <w:szCs w:val="28"/>
        </w:rPr>
        <w:t xml:space="preserve"> за поведением детей в группе детского сада);</w:t>
      </w:r>
      <w:r w:rsidR="00F63265" w:rsidRPr="00E11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AC4" w:rsidRDefault="00E11AC4" w:rsidP="0065326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7C43">
        <w:rPr>
          <w:rFonts w:ascii="Times New Roman" w:hAnsi="Times New Roman" w:cs="Times New Roman"/>
          <w:sz w:val="28"/>
          <w:szCs w:val="28"/>
        </w:rPr>
        <w:t>3.</w:t>
      </w:r>
      <w:r w:rsidR="00957C43">
        <w:rPr>
          <w:rFonts w:ascii="Times New Roman" w:hAnsi="Times New Roman" w:cs="Times New Roman"/>
          <w:sz w:val="28"/>
          <w:szCs w:val="28"/>
        </w:rPr>
        <w:t>консультации у педагога-психолога</w:t>
      </w:r>
      <w:r w:rsidR="0065326B">
        <w:rPr>
          <w:rFonts w:ascii="Times New Roman" w:hAnsi="Times New Roman" w:cs="Times New Roman"/>
          <w:sz w:val="28"/>
          <w:szCs w:val="28"/>
        </w:rPr>
        <w:t>.</w:t>
      </w:r>
    </w:p>
    <w:p w:rsidR="0065326B" w:rsidRDefault="0065326B" w:rsidP="0065326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51888" w:rsidRDefault="00951888" w:rsidP="00957C43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88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951888" w:rsidRDefault="00951888" w:rsidP="0095188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51888">
        <w:rPr>
          <w:rFonts w:ascii="Times New Roman" w:hAnsi="Times New Roman" w:cs="Times New Roman"/>
          <w:sz w:val="28"/>
          <w:szCs w:val="28"/>
        </w:rPr>
        <w:t>1.беседа;</w:t>
      </w:r>
    </w:p>
    <w:p w:rsidR="00951888" w:rsidRDefault="00951888" w:rsidP="0095188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2.кейс-метод;</w:t>
      </w:r>
    </w:p>
    <w:p w:rsidR="0065326B" w:rsidRDefault="00C276D1" w:rsidP="00C276D1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26B">
        <w:rPr>
          <w:rFonts w:ascii="Times New Roman" w:hAnsi="Times New Roman" w:cs="Times New Roman"/>
          <w:sz w:val="28"/>
          <w:szCs w:val="28"/>
        </w:rPr>
        <w:t>.психотехнические упражнения.</w:t>
      </w:r>
    </w:p>
    <w:p w:rsidR="00951888" w:rsidRPr="00951888" w:rsidRDefault="00951888" w:rsidP="00957C4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51888" w:rsidRDefault="00951888" w:rsidP="0065326B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951888">
        <w:rPr>
          <w:rFonts w:ascii="Times New Roman" w:hAnsi="Times New Roman" w:cs="Times New Roman"/>
          <w:b/>
          <w:sz w:val="28"/>
          <w:szCs w:val="28"/>
        </w:rPr>
        <w:t>Содержание консультации:</w:t>
      </w:r>
    </w:p>
    <w:p w:rsidR="00951888" w:rsidRDefault="00951888" w:rsidP="00951888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51888">
        <w:rPr>
          <w:rFonts w:ascii="Times New Roman" w:hAnsi="Times New Roman" w:cs="Times New Roman"/>
          <w:sz w:val="28"/>
          <w:szCs w:val="28"/>
        </w:rPr>
        <w:t>1.Знакомство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1888" w:rsidRDefault="00951888" w:rsidP="00951888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положительного психоэмоционального настроя у участников мероприятия.</w:t>
      </w:r>
    </w:p>
    <w:p w:rsidR="0065326B" w:rsidRDefault="0065326B" w:rsidP="0065326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консультации участникам раздаются бейджики, цветные карандаши и фломастеры. Родители пишут (рисуют) на бейджиках свое имя (так как они хотели бы чтобы к ним обращались во время консультации). После этого все участники консультации садятся в круг, приветствуя друг друга.</w:t>
      </w:r>
    </w:p>
    <w:p w:rsidR="00EF1FBE" w:rsidRDefault="00F60450" w:rsidP="00EF1FBE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часть:</w:t>
      </w:r>
    </w:p>
    <w:p w:rsidR="003C2309" w:rsidRPr="003C2309" w:rsidRDefault="003C2309" w:rsidP="004A4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психолого-педагогических</w:t>
      </w:r>
      <w:r w:rsidRPr="003C2309">
        <w:rPr>
          <w:rFonts w:ascii="Times New Roman" w:hAnsi="Times New Roman" w:cs="Times New Roman"/>
          <w:b/>
          <w:sz w:val="28"/>
          <w:szCs w:val="28"/>
        </w:rPr>
        <w:t xml:space="preserve"> ситуации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527B9" w:rsidRPr="00EF1FBE" w:rsidRDefault="004527B9" w:rsidP="004A413D">
      <w:pPr>
        <w:rPr>
          <w:rFonts w:ascii="Times New Roman" w:hAnsi="Times New Roman" w:cs="Times New Roman"/>
          <w:i/>
          <w:sz w:val="28"/>
          <w:szCs w:val="28"/>
        </w:rPr>
      </w:pPr>
      <w:r w:rsidRPr="00EF1FBE">
        <w:rPr>
          <w:rFonts w:ascii="Times New Roman" w:hAnsi="Times New Roman" w:cs="Times New Roman"/>
          <w:i/>
          <w:sz w:val="28"/>
          <w:szCs w:val="28"/>
        </w:rPr>
        <w:t>1 ситуация:</w:t>
      </w:r>
    </w:p>
    <w:p w:rsidR="004A413D" w:rsidRPr="004527B9" w:rsidRDefault="004A413D" w:rsidP="004A413D">
      <w:pPr>
        <w:rPr>
          <w:rFonts w:ascii="Times New Roman" w:hAnsi="Times New Roman" w:cs="Times New Roman"/>
          <w:sz w:val="28"/>
          <w:szCs w:val="28"/>
        </w:rPr>
      </w:pPr>
      <w:r w:rsidRPr="004527B9">
        <w:rPr>
          <w:rFonts w:ascii="Times New Roman" w:hAnsi="Times New Roman" w:cs="Times New Roman"/>
          <w:sz w:val="28"/>
          <w:szCs w:val="28"/>
        </w:rPr>
        <w:lastRenderedPageBreak/>
        <w:t>Мише (2года 3 месяца) трудно даются слова, и он часть прибегает к жестам. Мама, поняв, что он хочет, тут же выполняет его желание.</w:t>
      </w:r>
    </w:p>
    <w:p w:rsidR="004A413D" w:rsidRPr="00EF1FBE" w:rsidRDefault="00EF1FBE" w:rsidP="004A4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4A413D" w:rsidRPr="00EF1FBE">
        <w:rPr>
          <w:rFonts w:ascii="Times New Roman" w:hAnsi="Times New Roman" w:cs="Times New Roman"/>
          <w:sz w:val="28"/>
          <w:szCs w:val="28"/>
        </w:rPr>
        <w:t>Влияет ли поведение мамы на развитие речи ребенка?</w:t>
      </w:r>
    </w:p>
    <w:p w:rsidR="00EF1FBE" w:rsidRDefault="00EF1FBE" w:rsidP="004A4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Психотехническое упражнение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Домик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F1FBE" w:rsidRDefault="00EF1FBE" w:rsidP="004A413D">
      <w:pPr>
        <w:jc w:val="both"/>
        <w:rPr>
          <w:rFonts w:ascii="Times New Roman" w:hAnsi="Times New Roman" w:cs="Times New Roman"/>
          <w:sz w:val="28"/>
          <w:szCs w:val="28"/>
        </w:rPr>
      </w:pPr>
      <w:r w:rsidRPr="00EF1FBE">
        <w:rPr>
          <w:rFonts w:ascii="Times New Roman" w:hAnsi="Times New Roman" w:cs="Times New Roman"/>
          <w:sz w:val="28"/>
          <w:szCs w:val="28"/>
        </w:rPr>
        <w:t>Цель: расширение представлений родителей об условиях</w:t>
      </w:r>
      <w:r>
        <w:rPr>
          <w:rFonts w:ascii="Times New Roman" w:hAnsi="Times New Roman" w:cs="Times New Roman"/>
          <w:sz w:val="28"/>
          <w:szCs w:val="28"/>
        </w:rPr>
        <w:t xml:space="preserve">, способствующих </w:t>
      </w:r>
      <w:r w:rsidR="00E41D4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азвитию речи детей раннего возраста.</w:t>
      </w:r>
    </w:p>
    <w:p w:rsidR="00EF1FBE" w:rsidRDefault="00EF1FBE" w:rsidP="004A4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Родителям предлагают макеты двух </w:t>
      </w:r>
      <w:r w:rsidR="00E41D45">
        <w:rPr>
          <w:rFonts w:ascii="Times New Roman" w:hAnsi="Times New Roman" w:cs="Times New Roman"/>
          <w:sz w:val="28"/>
          <w:szCs w:val="28"/>
        </w:rPr>
        <w:t>домиков: «</w:t>
      </w:r>
      <w:r>
        <w:rPr>
          <w:rFonts w:ascii="Times New Roman" w:hAnsi="Times New Roman" w:cs="Times New Roman"/>
          <w:sz w:val="28"/>
          <w:szCs w:val="28"/>
        </w:rPr>
        <w:t>дворца» и «избушки на курьих ножках»</w:t>
      </w:r>
      <w:r w:rsidR="00E41D45">
        <w:rPr>
          <w:rFonts w:ascii="Times New Roman" w:hAnsi="Times New Roman" w:cs="Times New Roman"/>
          <w:sz w:val="28"/>
          <w:szCs w:val="28"/>
        </w:rPr>
        <w:t xml:space="preserve">. Их нужно </w:t>
      </w:r>
      <w:r>
        <w:rPr>
          <w:rFonts w:ascii="Times New Roman" w:hAnsi="Times New Roman" w:cs="Times New Roman"/>
          <w:sz w:val="28"/>
          <w:szCs w:val="28"/>
        </w:rPr>
        <w:t xml:space="preserve">достроить с помощью </w:t>
      </w:r>
      <w:r w:rsidR="006308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кирпичей</w:t>
      </w:r>
      <w:r w:rsidR="006308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 которых написаны условия, способствующие</w:t>
      </w:r>
      <w:r w:rsidR="00E41D45">
        <w:rPr>
          <w:rFonts w:ascii="Times New Roman" w:hAnsi="Times New Roman" w:cs="Times New Roman"/>
          <w:sz w:val="28"/>
          <w:szCs w:val="28"/>
        </w:rPr>
        <w:t xml:space="preserve"> (помещают во дворец) и</w:t>
      </w:r>
      <w:r>
        <w:rPr>
          <w:rFonts w:ascii="Times New Roman" w:hAnsi="Times New Roman" w:cs="Times New Roman"/>
          <w:sz w:val="28"/>
          <w:szCs w:val="28"/>
        </w:rPr>
        <w:t xml:space="preserve"> затрудняющие </w:t>
      </w:r>
      <w:r w:rsidR="00E41D45">
        <w:rPr>
          <w:rFonts w:ascii="Times New Roman" w:hAnsi="Times New Roman" w:cs="Times New Roman"/>
          <w:sz w:val="28"/>
          <w:szCs w:val="28"/>
        </w:rPr>
        <w:t xml:space="preserve">(избушка на курьих ножках) </w:t>
      </w:r>
      <w:r>
        <w:rPr>
          <w:rFonts w:ascii="Times New Roman" w:hAnsi="Times New Roman" w:cs="Times New Roman"/>
          <w:sz w:val="28"/>
          <w:szCs w:val="28"/>
        </w:rPr>
        <w:t>развитие речи детей раннего возраста.</w:t>
      </w:r>
      <w:r w:rsidRPr="00EF1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09" w:rsidRDefault="003C2309" w:rsidP="004A4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8F4" w:rsidRDefault="006308F4" w:rsidP="004A4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Условия, способствующие</w:t>
      </w:r>
      <w:r w:rsidR="00C27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7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затрудняющие развитие речи детей раннего возраста. </w:t>
      </w:r>
    </w:p>
    <w:p w:rsidR="00BF543A" w:rsidRPr="00E41D45" w:rsidRDefault="00E41D45" w:rsidP="00E41D45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</w:t>
      </w:r>
      <w:r w:rsidR="00BF543A" w:rsidRPr="00E41D45">
        <w:rPr>
          <w:rFonts w:ascii="Times New Roman" w:hAnsi="Times New Roman" w:cs="Times New Roman"/>
          <w:sz w:val="28"/>
          <w:szCs w:val="28"/>
        </w:rPr>
        <w:t>Правильная речь взрослого</w:t>
      </w:r>
    </w:p>
    <w:p w:rsidR="00BF543A" w:rsidRPr="00E41D45" w:rsidRDefault="00E41D45" w:rsidP="00E41D45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</w:t>
      </w:r>
      <w:r w:rsidR="00BF543A" w:rsidRPr="00E41D45">
        <w:rPr>
          <w:rFonts w:ascii="Times New Roman" w:hAnsi="Times New Roman" w:cs="Times New Roman"/>
          <w:sz w:val="28"/>
          <w:szCs w:val="28"/>
        </w:rPr>
        <w:t>Больше просматривать телепередачи</w:t>
      </w:r>
    </w:p>
    <w:p w:rsidR="00BF543A" w:rsidRPr="00E41D45" w:rsidRDefault="00E41D45" w:rsidP="00E41D45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</w:t>
      </w:r>
      <w:r w:rsidR="00BF543A" w:rsidRPr="00E41D45">
        <w:rPr>
          <w:rFonts w:ascii="Times New Roman" w:hAnsi="Times New Roman" w:cs="Times New Roman"/>
          <w:sz w:val="28"/>
          <w:szCs w:val="28"/>
        </w:rPr>
        <w:t>Прием твердой пищи (морковь, яблоко…)</w:t>
      </w:r>
    </w:p>
    <w:p w:rsidR="00BF543A" w:rsidRPr="00E41D45" w:rsidRDefault="00E41D45" w:rsidP="00E41D45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</w:t>
      </w:r>
      <w:r w:rsidR="00BF543A" w:rsidRPr="00E41D45">
        <w:rPr>
          <w:rFonts w:ascii="Times New Roman" w:hAnsi="Times New Roman" w:cs="Times New Roman"/>
          <w:sz w:val="28"/>
          <w:szCs w:val="28"/>
        </w:rPr>
        <w:t>Прием мягкой «</w:t>
      </w:r>
      <w:r w:rsidRPr="00E41D45">
        <w:rPr>
          <w:rFonts w:ascii="Times New Roman" w:hAnsi="Times New Roman" w:cs="Times New Roman"/>
          <w:sz w:val="28"/>
          <w:szCs w:val="28"/>
        </w:rPr>
        <w:t>мягкой» пищи</w:t>
      </w:r>
      <w:r w:rsidR="00BF543A" w:rsidRPr="00E41D45">
        <w:rPr>
          <w:rFonts w:ascii="Times New Roman" w:hAnsi="Times New Roman" w:cs="Times New Roman"/>
          <w:sz w:val="28"/>
          <w:szCs w:val="28"/>
        </w:rPr>
        <w:t xml:space="preserve"> (творожки, йогурты…)</w:t>
      </w:r>
    </w:p>
    <w:p w:rsidR="00BF543A" w:rsidRPr="00E41D45" w:rsidRDefault="00E41D45" w:rsidP="00E41D45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</w:t>
      </w:r>
      <w:r w:rsidR="00BF543A" w:rsidRPr="00E41D45">
        <w:rPr>
          <w:rFonts w:ascii="Times New Roman" w:hAnsi="Times New Roman" w:cs="Times New Roman"/>
          <w:sz w:val="28"/>
          <w:szCs w:val="28"/>
        </w:rPr>
        <w:t>Чтение литературы для детей</w:t>
      </w:r>
    </w:p>
    <w:p w:rsidR="00BF543A" w:rsidRPr="00E41D45" w:rsidRDefault="00E41D45" w:rsidP="00E41D45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</w:t>
      </w:r>
      <w:r w:rsidR="00BF543A" w:rsidRPr="00E41D45">
        <w:rPr>
          <w:rFonts w:ascii="Times New Roman" w:hAnsi="Times New Roman" w:cs="Times New Roman"/>
          <w:sz w:val="28"/>
          <w:szCs w:val="28"/>
        </w:rPr>
        <w:t>Просмотр мультфильмов</w:t>
      </w:r>
    </w:p>
    <w:p w:rsidR="00E41D45" w:rsidRDefault="00CF03AD" w:rsidP="00E41D45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</w:t>
      </w:r>
      <w:r w:rsidR="00BF543A" w:rsidRPr="00E41D45">
        <w:rPr>
          <w:rFonts w:ascii="Times New Roman" w:hAnsi="Times New Roman" w:cs="Times New Roman"/>
          <w:sz w:val="28"/>
          <w:szCs w:val="28"/>
        </w:rPr>
        <w:t>Игры для пальчиков (песок, мозаика, глина, тесто)</w:t>
      </w:r>
    </w:p>
    <w:p w:rsidR="00BF543A" w:rsidRPr="00E41D45" w:rsidRDefault="00CF03AD" w:rsidP="00E41D45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</w:t>
      </w:r>
      <w:r w:rsidR="00BF543A" w:rsidRPr="00E41D45">
        <w:rPr>
          <w:rFonts w:ascii="Times New Roman" w:hAnsi="Times New Roman" w:cs="Times New Roman"/>
          <w:sz w:val="28"/>
          <w:szCs w:val="28"/>
        </w:rPr>
        <w:t>Побуждать ребенка к ответу с помощью речи</w:t>
      </w:r>
    </w:p>
    <w:p w:rsidR="00BF543A" w:rsidRPr="00E41D45" w:rsidRDefault="00CF03AD" w:rsidP="00E41D45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⁕</w:t>
      </w:r>
      <w:r w:rsidR="00BF543A" w:rsidRPr="00E41D45">
        <w:rPr>
          <w:rFonts w:ascii="Times New Roman" w:hAnsi="Times New Roman" w:cs="Times New Roman"/>
          <w:sz w:val="28"/>
          <w:szCs w:val="28"/>
        </w:rPr>
        <w:t>Понимание ребенка по жестам</w:t>
      </w:r>
    </w:p>
    <w:p w:rsidR="00BF543A" w:rsidRPr="009A268D" w:rsidRDefault="00BF543A" w:rsidP="00BF543A">
      <w:pPr>
        <w:rPr>
          <w:rFonts w:ascii="Times New Roman" w:hAnsi="Times New Roman" w:cs="Times New Roman"/>
          <w:b/>
          <w:sz w:val="28"/>
          <w:szCs w:val="28"/>
        </w:rPr>
      </w:pPr>
    </w:p>
    <w:p w:rsidR="00C13251" w:rsidRPr="004527B9" w:rsidRDefault="004527B9" w:rsidP="004527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ситуация</w:t>
      </w:r>
    </w:p>
    <w:p w:rsidR="00C13251" w:rsidRPr="004527B9" w:rsidRDefault="003C2309" w:rsidP="00C1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7B9">
        <w:rPr>
          <w:rFonts w:ascii="Times New Roman" w:hAnsi="Times New Roman" w:cs="Times New Roman"/>
          <w:sz w:val="28"/>
          <w:szCs w:val="28"/>
        </w:rPr>
        <w:t>Коля (</w:t>
      </w:r>
      <w:r w:rsidR="00C13251" w:rsidRPr="004527B9">
        <w:rPr>
          <w:rFonts w:ascii="Times New Roman" w:hAnsi="Times New Roman" w:cs="Times New Roman"/>
          <w:sz w:val="28"/>
          <w:szCs w:val="28"/>
        </w:rPr>
        <w:t xml:space="preserve">2года 5 месяцев) охотно играет с такими </w:t>
      </w:r>
      <w:r w:rsidRPr="004527B9">
        <w:rPr>
          <w:rFonts w:ascii="Times New Roman" w:hAnsi="Times New Roman" w:cs="Times New Roman"/>
          <w:sz w:val="28"/>
          <w:szCs w:val="28"/>
        </w:rPr>
        <w:t>игрушками, как</w:t>
      </w:r>
      <w:r w:rsidR="00C13251" w:rsidRPr="004527B9">
        <w:rPr>
          <w:rFonts w:ascii="Times New Roman" w:hAnsi="Times New Roman" w:cs="Times New Roman"/>
          <w:sz w:val="28"/>
          <w:szCs w:val="28"/>
        </w:rPr>
        <w:t xml:space="preserve"> пирамидка, матрешка вкладыши.</w:t>
      </w:r>
    </w:p>
    <w:p w:rsidR="00C13251" w:rsidRPr="004527B9" w:rsidRDefault="00C13251" w:rsidP="00C1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7B9">
        <w:rPr>
          <w:rFonts w:ascii="Times New Roman" w:hAnsi="Times New Roman" w:cs="Times New Roman"/>
          <w:sz w:val="28"/>
          <w:szCs w:val="28"/>
        </w:rPr>
        <w:t>Мама, знакомя сына с пирамидкой, научила его различать кольца по величине и цвету, правильно нанизывать кольца. Научившись играть с пирамидкой, Коля так же охотно стал играть с вкладышами. Он активен, эмоционален, радостен, произносит слова «больше», «меньше», «равно» и.т.д. в соответствии с действием.</w:t>
      </w:r>
    </w:p>
    <w:p w:rsidR="00C13251" w:rsidRPr="004527B9" w:rsidRDefault="00C13251" w:rsidP="00C1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7B9">
        <w:rPr>
          <w:rFonts w:ascii="Times New Roman" w:hAnsi="Times New Roman" w:cs="Times New Roman"/>
          <w:sz w:val="28"/>
          <w:szCs w:val="28"/>
        </w:rPr>
        <w:t>А в семье</w:t>
      </w:r>
      <w:r w:rsidR="001843C0" w:rsidRPr="004527B9">
        <w:rPr>
          <w:rFonts w:ascii="Times New Roman" w:hAnsi="Times New Roman" w:cs="Times New Roman"/>
          <w:sz w:val="28"/>
          <w:szCs w:val="28"/>
        </w:rPr>
        <w:t xml:space="preserve"> Светы (2 года 8 месяцев) подобные игрушки даются все сразу. Девочка в первый момент реагирует активно, но быстро теряет интерес к игрушке.</w:t>
      </w:r>
    </w:p>
    <w:p w:rsidR="001843C0" w:rsidRPr="003C2309" w:rsidRDefault="001843C0" w:rsidP="00C1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309">
        <w:rPr>
          <w:rFonts w:ascii="Times New Roman" w:hAnsi="Times New Roman" w:cs="Times New Roman"/>
          <w:sz w:val="28"/>
          <w:szCs w:val="28"/>
        </w:rPr>
        <w:t xml:space="preserve">В чëм причина разного отношения детей к одинаковым игрушкам? </w:t>
      </w:r>
    </w:p>
    <w:p w:rsidR="004527B9" w:rsidRDefault="004527B9" w:rsidP="00C1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6D1" w:rsidRDefault="00C276D1" w:rsidP="00C132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D1">
        <w:rPr>
          <w:rFonts w:ascii="Times New Roman" w:hAnsi="Times New Roman" w:cs="Times New Roman"/>
          <w:b/>
          <w:sz w:val="28"/>
          <w:szCs w:val="28"/>
        </w:rPr>
        <w:t>Упражнение «выставка игрушек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76D1" w:rsidRDefault="00C276D1" w:rsidP="00C1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D1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родителей подбирать игрушки в соответствии с возрастными особенностями детей.</w:t>
      </w:r>
    </w:p>
    <w:p w:rsidR="00C276D1" w:rsidRDefault="00C276D1" w:rsidP="00C1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6D1" w:rsidRDefault="00C276D1" w:rsidP="00C1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Организуется «выставка» игрушек. Родителям предлагается определить игрушки, которые соответствуют возрастным особенностям детей раннего возр</w:t>
      </w:r>
      <w:r w:rsidR="00BA16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ста.</w:t>
      </w:r>
    </w:p>
    <w:p w:rsidR="00467BD8" w:rsidRDefault="00467BD8" w:rsidP="00C1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4248150"/>
            <wp:effectExtent l="0" t="0" r="9525" b="0"/>
            <wp:docPr id="1" name="Рисунок 1" descr="C:\Users\13CB~1\AppData\Local\Temp\Rar$DIa0.177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CB~1\AppData\Local\Temp\Rar$DIa0.177\im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939" cy="424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D8" w:rsidRPr="00C276D1" w:rsidRDefault="00467BD8" w:rsidP="00C1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29225" cy="4952365"/>
            <wp:effectExtent l="0" t="0" r="9525" b="635"/>
            <wp:docPr id="2" name="Рисунок 2" descr="C:\Users\13CB~1\AppData\Local\Temp\Rar$DIa0.771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CB~1\AppData\Local\Temp\Rar$DIa0.771\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375" cy="495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7B9" w:rsidRPr="003C2309" w:rsidRDefault="004527B9" w:rsidP="00C1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3C0" w:rsidRPr="004527B9" w:rsidRDefault="001843C0" w:rsidP="00C132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3C0" w:rsidRDefault="00DB38F9" w:rsidP="00C132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8F9">
        <w:rPr>
          <w:rFonts w:ascii="Times New Roman" w:hAnsi="Times New Roman" w:cs="Times New Roman"/>
          <w:b/>
          <w:sz w:val="28"/>
          <w:szCs w:val="28"/>
        </w:rPr>
        <w:t xml:space="preserve">Психотехническое </w:t>
      </w:r>
      <w:r>
        <w:rPr>
          <w:rFonts w:ascii="Times New Roman" w:hAnsi="Times New Roman" w:cs="Times New Roman"/>
          <w:b/>
          <w:sz w:val="28"/>
          <w:szCs w:val="28"/>
        </w:rPr>
        <w:t>упражнение «Научи без слов»</w:t>
      </w:r>
    </w:p>
    <w:p w:rsidR="00DB38F9" w:rsidRDefault="00DB38F9" w:rsidP="00C1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8F9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родителей </w:t>
      </w:r>
      <w:r w:rsidR="00063FD1">
        <w:rPr>
          <w:rFonts w:ascii="Times New Roman" w:hAnsi="Times New Roman" w:cs="Times New Roman"/>
          <w:sz w:val="28"/>
          <w:szCs w:val="28"/>
        </w:rPr>
        <w:t>организовывать игровые действия с игрушками.</w:t>
      </w:r>
    </w:p>
    <w:p w:rsidR="00063FD1" w:rsidRDefault="00063FD1" w:rsidP="00C1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Группы «родителей» и «детей» располагаются напротив друг друга. Перед каждой из групп находятся одинаковые наборы игрушек. Группе «родителей» нужно с помощью жестов показать какие игровые действия можно выполнить с определенной игрушкой, а группе «детей» необходимо определить и показать эту игрушку.</w:t>
      </w:r>
    </w:p>
    <w:p w:rsidR="002659CB" w:rsidRDefault="00467BD8" w:rsidP="00C1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266" cy="6400800"/>
            <wp:effectExtent l="0" t="0" r="3810" b="0"/>
            <wp:docPr id="3" name="Рисунок 3" descr="C:\Users\серпантин\Downloads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пантин\Downloads\imag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81" cy="640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D8" w:rsidRDefault="00467BD8" w:rsidP="00C1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BD8" w:rsidRPr="00DB38F9" w:rsidRDefault="00467BD8" w:rsidP="00C1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266" cy="6400800"/>
            <wp:effectExtent l="0" t="0" r="3810" b="0"/>
            <wp:docPr id="4" name="Рисунок 4" descr="C:\Users\серпантин\Downloads\image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пантин\Downloads\image1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61" cy="640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BD8" w:rsidRPr="00DB38F9" w:rsidSect="00375BFD">
      <w:pgSz w:w="11906" w:h="16838"/>
      <w:pgMar w:top="1134" w:right="850" w:bottom="1134" w:left="1701" w:header="708" w:footer="708" w:gutter="0"/>
      <w:pgBorders w:offsetFrom="page">
        <w:top w:val="pushPinNote1" w:sz="26" w:space="24" w:color="auto"/>
        <w:left w:val="pushPinNote1" w:sz="26" w:space="24" w:color="auto"/>
        <w:bottom w:val="pushPinNote1" w:sz="26" w:space="24" w:color="auto"/>
        <w:right w:val="pushPinNote1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B5F67"/>
    <w:multiLevelType w:val="hybridMultilevel"/>
    <w:tmpl w:val="E276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FF"/>
    <w:rsid w:val="00063FD1"/>
    <w:rsid w:val="00070C81"/>
    <w:rsid w:val="000C2EB9"/>
    <w:rsid w:val="001843C0"/>
    <w:rsid w:val="002659CB"/>
    <w:rsid w:val="00375BFD"/>
    <w:rsid w:val="003C2309"/>
    <w:rsid w:val="004527B9"/>
    <w:rsid w:val="00467BD8"/>
    <w:rsid w:val="004A413D"/>
    <w:rsid w:val="006308F4"/>
    <w:rsid w:val="0065326B"/>
    <w:rsid w:val="006D1BD9"/>
    <w:rsid w:val="007B48B4"/>
    <w:rsid w:val="00951888"/>
    <w:rsid w:val="00957C43"/>
    <w:rsid w:val="009A268D"/>
    <w:rsid w:val="009F7D6B"/>
    <w:rsid w:val="00B345BB"/>
    <w:rsid w:val="00B823FF"/>
    <w:rsid w:val="00BA1690"/>
    <w:rsid w:val="00BF543A"/>
    <w:rsid w:val="00C13251"/>
    <w:rsid w:val="00C276D1"/>
    <w:rsid w:val="00CE51DF"/>
    <w:rsid w:val="00CF03AD"/>
    <w:rsid w:val="00DB38F9"/>
    <w:rsid w:val="00E11AC4"/>
    <w:rsid w:val="00E41D45"/>
    <w:rsid w:val="00EF1FBE"/>
    <w:rsid w:val="00F00B79"/>
    <w:rsid w:val="00F60450"/>
    <w:rsid w:val="00F6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CF778-7058-4296-B8C0-5812A65A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228E-4BB2-470A-969B-02E18762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2017-11-22T06:53:00Z</dcterms:created>
  <dcterms:modified xsi:type="dcterms:W3CDTF">2018-01-17T07:57:00Z</dcterms:modified>
</cp:coreProperties>
</file>