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49" w:rsidRDefault="00410608" w:rsidP="0047243A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410608">
        <w:rPr>
          <w:rFonts w:ascii="Monotype Corsiva" w:hAnsi="Monotype Corsiva" w:cs="Times New Roman"/>
          <w:b/>
          <w:sz w:val="32"/>
          <w:szCs w:val="32"/>
        </w:rPr>
        <w:t>Примерные ориентиры нормального развития ребенка</w:t>
      </w:r>
    </w:p>
    <w:p w:rsidR="0047243A" w:rsidRDefault="0047243A" w:rsidP="0047243A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410608" w:rsidRDefault="00410608" w:rsidP="00410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608">
        <w:rPr>
          <w:rFonts w:ascii="Times New Roman" w:hAnsi="Times New Roman" w:cs="Times New Roman"/>
          <w:sz w:val="28"/>
          <w:szCs w:val="28"/>
        </w:rPr>
        <w:t>Развитие ребенка в период от рождения до семи лет протекает очень динамично.</w:t>
      </w:r>
      <w:r w:rsidR="0047243A">
        <w:rPr>
          <w:rFonts w:ascii="Times New Roman" w:hAnsi="Times New Roman" w:cs="Times New Roman"/>
          <w:sz w:val="28"/>
          <w:szCs w:val="28"/>
        </w:rPr>
        <w:t xml:space="preserve"> Родителям и педагогам </w:t>
      </w:r>
      <w:r>
        <w:rPr>
          <w:rFonts w:ascii="Times New Roman" w:hAnsi="Times New Roman" w:cs="Times New Roman"/>
          <w:sz w:val="28"/>
          <w:szCs w:val="28"/>
        </w:rPr>
        <w:t xml:space="preserve"> важно знать характеристики нормального развития малыша, дл</w:t>
      </w:r>
      <w:r w:rsidR="0047243A">
        <w:rPr>
          <w:rFonts w:ascii="Times New Roman" w:hAnsi="Times New Roman" w:cs="Times New Roman"/>
          <w:sz w:val="28"/>
          <w:szCs w:val="28"/>
        </w:rPr>
        <w:t>я того чтобы создать условия, обеспечивающие полноценное проживание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43A">
        <w:rPr>
          <w:rFonts w:ascii="Times New Roman" w:hAnsi="Times New Roman" w:cs="Times New Roman"/>
          <w:sz w:val="28"/>
          <w:szCs w:val="28"/>
        </w:rPr>
        <w:t xml:space="preserve">периода </w:t>
      </w:r>
      <w:r>
        <w:rPr>
          <w:rFonts w:ascii="Times New Roman" w:hAnsi="Times New Roman" w:cs="Times New Roman"/>
          <w:sz w:val="28"/>
          <w:szCs w:val="28"/>
        </w:rPr>
        <w:t>детства</w:t>
      </w:r>
      <w:r w:rsidR="004724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вовремя заметить отклонения в его развитии. </w:t>
      </w:r>
    </w:p>
    <w:p w:rsidR="0047243A" w:rsidRDefault="0047243A" w:rsidP="004724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показатели нормального развития ребенка (Гарбузов В.И.,1990)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65"/>
        <w:gridCol w:w="8406"/>
      </w:tblGrid>
      <w:tr w:rsidR="0047243A" w:rsidTr="0025359A">
        <w:tc>
          <w:tcPr>
            <w:tcW w:w="1165" w:type="dxa"/>
          </w:tcPr>
          <w:p w:rsidR="0047243A" w:rsidRDefault="0047243A" w:rsidP="0047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ребенка</w:t>
            </w:r>
          </w:p>
        </w:tc>
        <w:tc>
          <w:tcPr>
            <w:tcW w:w="8406" w:type="dxa"/>
          </w:tcPr>
          <w:p w:rsidR="0047243A" w:rsidRDefault="0047243A" w:rsidP="0047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психического развития</w:t>
            </w:r>
          </w:p>
        </w:tc>
      </w:tr>
      <w:tr w:rsidR="0047243A" w:rsidTr="0025359A">
        <w:tc>
          <w:tcPr>
            <w:tcW w:w="1165" w:type="dxa"/>
          </w:tcPr>
          <w:p w:rsidR="0047243A" w:rsidRDefault="0047243A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году</w:t>
            </w:r>
          </w:p>
        </w:tc>
        <w:tc>
          <w:tcPr>
            <w:tcW w:w="8406" w:type="dxa"/>
          </w:tcPr>
          <w:p w:rsidR="0047243A" w:rsidRDefault="0047243A" w:rsidP="00AC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использует 7-14 слов, сосредоточенно занимается одним делом до 15 мин, усваивает смысл слова «нельзя», начинает ходить (</w:t>
            </w:r>
            <w:r w:rsidR="007E3BA4">
              <w:rPr>
                <w:rFonts w:ascii="Times New Roman" w:hAnsi="Times New Roman" w:cs="Times New Roman"/>
                <w:sz w:val="28"/>
                <w:szCs w:val="28"/>
              </w:rPr>
              <w:t xml:space="preserve">+/- 2 </w:t>
            </w:r>
            <w:proofErr w:type="spellStart"/>
            <w:proofErr w:type="gramStart"/>
            <w:r w:rsidR="007E3BA4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="007E3BA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7243A" w:rsidTr="0025359A">
        <w:tc>
          <w:tcPr>
            <w:tcW w:w="1165" w:type="dxa"/>
          </w:tcPr>
          <w:p w:rsidR="0047243A" w:rsidRDefault="007E3BA4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1,5 годам</w:t>
            </w:r>
          </w:p>
        </w:tc>
        <w:tc>
          <w:tcPr>
            <w:tcW w:w="8406" w:type="dxa"/>
          </w:tcPr>
          <w:p w:rsidR="0047243A" w:rsidRDefault="007E3BA4" w:rsidP="00AC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запас ребенка составляет 30-40 слов, он хорошо ходит, узнает и показывает изображения предметов на картинках, хорошо понимает обращенную к нему речь. Основные вопросы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то? что?</w:t>
            </w:r>
          </w:p>
        </w:tc>
      </w:tr>
      <w:tr w:rsidR="0047243A" w:rsidTr="0025359A">
        <w:tc>
          <w:tcPr>
            <w:tcW w:w="1165" w:type="dxa"/>
          </w:tcPr>
          <w:p w:rsidR="0047243A" w:rsidRDefault="007E3BA4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 годам</w:t>
            </w:r>
          </w:p>
        </w:tc>
        <w:tc>
          <w:tcPr>
            <w:tcW w:w="8406" w:type="dxa"/>
          </w:tcPr>
          <w:p w:rsidR="0047243A" w:rsidRDefault="007E3BA4" w:rsidP="00AC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запас 300-400 слов, основные вопросы ребенка –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хорошем умственном развитии ребенка. Рисует линии, зажав карандаш в кулаке, строит башню из кубиков.</w:t>
            </w:r>
          </w:p>
        </w:tc>
      </w:tr>
      <w:tr w:rsidR="0047243A" w:rsidTr="0025359A">
        <w:tc>
          <w:tcPr>
            <w:tcW w:w="1165" w:type="dxa"/>
          </w:tcPr>
          <w:p w:rsidR="0047243A" w:rsidRDefault="00AC7753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2,5 годам</w:t>
            </w:r>
          </w:p>
        </w:tc>
        <w:tc>
          <w:tcPr>
            <w:tcW w:w="8406" w:type="dxa"/>
          </w:tcPr>
          <w:p w:rsidR="0047243A" w:rsidRDefault="00AC7753" w:rsidP="00AC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запас составляет порядка 1000 слов. Появляются ориентировочные вопросы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      </w:r>
          </w:p>
        </w:tc>
      </w:tr>
      <w:tr w:rsidR="0047243A" w:rsidTr="0025359A">
        <w:tc>
          <w:tcPr>
            <w:tcW w:w="1165" w:type="dxa"/>
          </w:tcPr>
          <w:p w:rsidR="0047243A" w:rsidRDefault="00AC7753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3 годам</w:t>
            </w:r>
          </w:p>
        </w:tc>
        <w:tc>
          <w:tcPr>
            <w:tcW w:w="8406" w:type="dxa"/>
          </w:tcPr>
          <w:p w:rsidR="0047243A" w:rsidRDefault="00AC7753" w:rsidP="00AC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вопрос вопросов – почему? Ребенок пересказывает услышанное и увиденное, если ему помочь наводящими вопросами. Использует сложносочиненные, и даже сложноподчиненные предложения, что свидетельствует об усложнении его мышления. Понимает, что такое один, мало, много, различает левую и правую стороны. По одной характерной детали может узнать целое: по ушам – зайца, по хоботу – слона.</w:t>
            </w:r>
          </w:p>
        </w:tc>
      </w:tr>
      <w:tr w:rsidR="0047243A" w:rsidTr="0025359A">
        <w:tc>
          <w:tcPr>
            <w:tcW w:w="1165" w:type="dxa"/>
          </w:tcPr>
          <w:p w:rsidR="0047243A" w:rsidRDefault="00AC7753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3,5 годам</w:t>
            </w:r>
          </w:p>
        </w:tc>
        <w:tc>
          <w:tcPr>
            <w:tcW w:w="8406" w:type="dxa"/>
          </w:tcPr>
          <w:p w:rsidR="0047243A" w:rsidRDefault="00AC7753" w:rsidP="0005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Осваивает конструирование, появляются элементы планирования</w:t>
            </w:r>
            <w:r w:rsidR="00052B47">
              <w:rPr>
                <w:rFonts w:ascii="Times New Roman" w:hAnsi="Times New Roman" w:cs="Times New Roman"/>
                <w:sz w:val="28"/>
                <w:szCs w:val="28"/>
              </w:rPr>
              <w:t>. Появляются элементы сюжетно – ролевой игры с предметами и несколько позже -  со сверстниками. Ребенок эмоционален: самолюбив, обидчив, радостен, печален, доброжелателен, враждебен, завистлив, способен к сочувствию.</w:t>
            </w:r>
          </w:p>
        </w:tc>
      </w:tr>
      <w:tr w:rsidR="0047243A" w:rsidTr="0025359A">
        <w:tc>
          <w:tcPr>
            <w:tcW w:w="1165" w:type="dxa"/>
          </w:tcPr>
          <w:p w:rsidR="0047243A" w:rsidRDefault="00052B47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</w:t>
            </w:r>
          </w:p>
        </w:tc>
        <w:tc>
          <w:tcPr>
            <w:tcW w:w="8406" w:type="dxa"/>
          </w:tcPr>
          <w:p w:rsidR="0047243A" w:rsidRDefault="00052B47" w:rsidP="0005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Способен понять то, что еще не видел сам, но о чем ему толково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рассказали. Сочиняет простой, но достаточно подробный рассказ по картинке, осмысленно заканчивает начатое взрослым предложение, способен к обобщению и подведению под понятие. Основной вопрос – почему? (у ребенка с задержкой психического развития преобладают вопросы что? где? куда?). Появляется сюжетно – ролевая игра со сверстниками. Может заниматься одним делом до 40 – 50 минут.</w:t>
            </w:r>
          </w:p>
        </w:tc>
      </w:tr>
      <w:tr w:rsidR="00052B47" w:rsidTr="0025359A">
        <w:tc>
          <w:tcPr>
            <w:tcW w:w="1165" w:type="dxa"/>
          </w:tcPr>
          <w:p w:rsidR="00052B47" w:rsidRDefault="00052B47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4,5 годам</w:t>
            </w:r>
          </w:p>
        </w:tc>
        <w:tc>
          <w:tcPr>
            <w:tcW w:w="8406" w:type="dxa"/>
          </w:tcPr>
          <w:p w:rsidR="00052B47" w:rsidRDefault="00052B47" w:rsidP="00084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ставить цель и планировать ее достижение. Задает вопрос – зачем?</w:t>
            </w:r>
          </w:p>
        </w:tc>
      </w:tr>
      <w:tr w:rsidR="00052B47" w:rsidTr="0025359A">
        <w:tc>
          <w:tcPr>
            <w:tcW w:w="1165" w:type="dxa"/>
          </w:tcPr>
          <w:p w:rsidR="00052B47" w:rsidRDefault="00084F02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5 годам</w:t>
            </w:r>
          </w:p>
        </w:tc>
        <w:tc>
          <w:tcPr>
            <w:tcW w:w="8406" w:type="dxa"/>
          </w:tcPr>
          <w:p w:rsidR="00052B47" w:rsidRDefault="00084F02" w:rsidP="00084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умеет назвать свои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частями тела.</w:t>
            </w:r>
          </w:p>
        </w:tc>
      </w:tr>
      <w:tr w:rsidR="00052B47" w:rsidTr="0025359A">
        <w:tc>
          <w:tcPr>
            <w:tcW w:w="1165" w:type="dxa"/>
          </w:tcPr>
          <w:p w:rsidR="00052B47" w:rsidRDefault="00093635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5,5 лет</w:t>
            </w:r>
          </w:p>
        </w:tc>
        <w:tc>
          <w:tcPr>
            <w:tcW w:w="8406" w:type="dxa"/>
          </w:tcPr>
          <w:p w:rsidR="00052B47" w:rsidRDefault="00093635" w:rsidP="00093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Ребенку доступны все виды обучения.</w:t>
            </w:r>
          </w:p>
        </w:tc>
      </w:tr>
      <w:tr w:rsidR="00052B47" w:rsidTr="0025359A">
        <w:tc>
          <w:tcPr>
            <w:tcW w:w="1165" w:type="dxa"/>
          </w:tcPr>
          <w:p w:rsidR="00052B47" w:rsidRDefault="00093635" w:rsidP="0009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6 годам</w:t>
            </w:r>
          </w:p>
        </w:tc>
        <w:tc>
          <w:tcPr>
            <w:tcW w:w="8406" w:type="dxa"/>
          </w:tcPr>
          <w:p w:rsidR="00052B47" w:rsidRDefault="00093635" w:rsidP="00093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запас составляет около 4000 слов. Ребенку доступен смысл простых пословиц и поговорок, он легко видит сюжетную связь картинок и составляет по ним рассказ. Без затруднений обобщает и вычленяет предметы, решает простые арифметические задачи. Знает много игр, умеет выдумывать сюжет. Ориентируется в пространстве, времени (вчера, сегодня, завтра), в отношениях между людьми. Изображая человека, рисует шею между головой и туловищем, одежду, обувь. </w:t>
            </w:r>
          </w:p>
        </w:tc>
      </w:tr>
    </w:tbl>
    <w:p w:rsidR="0047243A" w:rsidRDefault="0047243A" w:rsidP="004724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1E5B" w:rsidRPr="00410608" w:rsidRDefault="005E1E5B" w:rsidP="005E1E5B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E19DC9" wp14:editId="2D6EFE43">
            <wp:extent cx="6096000" cy="4038600"/>
            <wp:effectExtent l="0" t="0" r="0" b="0"/>
            <wp:docPr id="1" name="Рисунок 1" descr="http://perspektivacenter.ru/wp-content/uploads/2016/03/93086951-1180x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pektivacenter.ru/wp-content/uploads/2016/03/93086951-1180x7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32" cy="404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E5B" w:rsidRPr="00410608" w:rsidSect="0047243A">
      <w:pgSz w:w="11906" w:h="16838"/>
      <w:pgMar w:top="1134" w:right="850" w:bottom="1134" w:left="1701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EE"/>
    <w:rsid w:val="00052B47"/>
    <w:rsid w:val="00084F02"/>
    <w:rsid w:val="00093635"/>
    <w:rsid w:val="0025359A"/>
    <w:rsid w:val="00410608"/>
    <w:rsid w:val="0047243A"/>
    <w:rsid w:val="004C5090"/>
    <w:rsid w:val="005E1E5B"/>
    <w:rsid w:val="007E3BA4"/>
    <w:rsid w:val="00845132"/>
    <w:rsid w:val="009312EE"/>
    <w:rsid w:val="00AC7753"/>
    <w:rsid w:val="00C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2017-08-02T04:18:00Z</dcterms:created>
  <dcterms:modified xsi:type="dcterms:W3CDTF">2017-08-10T08:48:00Z</dcterms:modified>
</cp:coreProperties>
</file>